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1B3E6" w14:textId="77777777" w:rsidR="004678D1" w:rsidRDefault="007D6B59">
      <w:pPr>
        <w:pStyle w:val="Heading2"/>
      </w:pPr>
      <w:bookmarkStart w:id="0" w:name="how-to-decide-on-a-financial-professiona"/>
      <w:r>
        <w:t>How to Decide on a Financial Professional - What to look for and what to avoid</w:t>
      </w:r>
    </w:p>
    <w:bookmarkEnd w:id="0"/>
    <w:p w14:paraId="351F4A75" w14:textId="77777777" w:rsidR="004678D1" w:rsidRDefault="007D6B59">
      <w:r>
        <w:br/>
      </w:r>
      <w:r>
        <w:rPr>
          <w:b/>
        </w:rPr>
        <w:t>5 MIN. READ</w:t>
      </w:r>
      <w:r>
        <w:br/>
      </w:r>
    </w:p>
    <w:p w14:paraId="0C78446C" w14:textId="26546F02" w:rsidR="004678D1" w:rsidRDefault="007D6B59">
      <w:r>
        <w:t xml:space="preserve">The person who helps you with your investments will </w:t>
      </w:r>
      <w:r w:rsidR="009E61E4">
        <w:t xml:space="preserve">often </w:t>
      </w:r>
      <w:r>
        <w:t xml:space="preserve">be </w:t>
      </w:r>
      <w:hyperlink r:id="rId5">
        <w:r>
          <w:rPr>
            <w:rStyle w:val="Link"/>
          </w:rPr>
          <w:t>one of the most important</w:t>
        </w:r>
      </w:hyperlink>
      <w:r>
        <w:t xml:space="preserve"> people in your life. Fortunately, you'll find </w:t>
      </w:r>
      <w:r w:rsidR="009E61E4">
        <w:t xml:space="preserve">many options </w:t>
      </w:r>
      <w:r>
        <w:t xml:space="preserve">to choose from. </w:t>
      </w:r>
      <w:hyperlink r:id="rId6">
        <w:r>
          <w:rPr>
            <w:rStyle w:val="Link"/>
          </w:rPr>
          <w:t>Before picking someone to help you</w:t>
        </w:r>
      </w:hyperlink>
      <w:r>
        <w:t xml:space="preserve">, you need to know your goals and how much help you </w:t>
      </w:r>
      <w:r w:rsidR="009E61E4">
        <w:t>might</w:t>
      </w:r>
      <w:r>
        <w:t xml:space="preserve"> need. You must also be sure that the person you choose is, in fact, a </w:t>
      </w:r>
      <w:r w:rsidR="009E61E4">
        <w:t xml:space="preserve">financial </w:t>
      </w:r>
      <w:r>
        <w:t xml:space="preserve">professional </w:t>
      </w:r>
      <w:r w:rsidR="009E61E4">
        <w:t>with a clear regulatory background</w:t>
      </w:r>
      <w:r>
        <w:t xml:space="preserve">. </w:t>
      </w:r>
      <w:r w:rsidR="009E61E4">
        <w:t>There are two regulatory websites where you can get background information about the person you</w:t>
      </w:r>
      <w:r w:rsidR="005A01FD">
        <w:t xml:space="preserve"> </w:t>
      </w:r>
      <w:r w:rsidR="009E61E4">
        <w:t>are considering.</w:t>
      </w:r>
      <w:r w:rsidR="005A01FD">
        <w:t xml:space="preserve"> Those sites are adviserinfo.sec.gov and brokercheck.finra.org. </w:t>
      </w:r>
      <w:r>
        <w:t xml:space="preserve">To ensure your financial professional can </w:t>
      </w:r>
      <w:r w:rsidR="009E61E4">
        <w:t xml:space="preserve">provide </w:t>
      </w:r>
      <w:r>
        <w:t xml:space="preserve">you </w:t>
      </w:r>
      <w:r w:rsidR="009E61E4">
        <w:t xml:space="preserve">with </w:t>
      </w:r>
      <w:r>
        <w:t xml:space="preserve">the range of </w:t>
      </w:r>
      <w:hyperlink r:id="rId7">
        <w:r>
          <w:rPr>
            <w:rStyle w:val="Link"/>
          </w:rPr>
          <w:t>services you need</w:t>
        </w:r>
      </w:hyperlink>
      <w:r>
        <w:t>, consider the following.</w:t>
      </w:r>
    </w:p>
    <w:p w14:paraId="7CE59582" w14:textId="77777777" w:rsidR="004678D1" w:rsidRDefault="007D6B59">
      <w:r>
        <w:br/>
      </w:r>
    </w:p>
    <w:p w14:paraId="0EA597DD" w14:textId="77777777" w:rsidR="004678D1" w:rsidRDefault="007D6B59">
      <w:pPr>
        <w:pStyle w:val="Heading3"/>
      </w:pPr>
      <w:bookmarkStart w:id="1" w:name="how-much-help-do-you-need"/>
      <w:r>
        <w:t>How much help do you need?</w:t>
      </w:r>
    </w:p>
    <w:bookmarkEnd w:id="1"/>
    <w:p w14:paraId="01BFA1AD" w14:textId="77777777" w:rsidR="004678D1" w:rsidRDefault="007D6B59">
      <w:r>
        <w:br/>
      </w:r>
    </w:p>
    <w:p w14:paraId="2FAA19A7" w14:textId="4B181B44" w:rsidR="004678D1" w:rsidRDefault="007D6B59">
      <w:r>
        <w:t>Choosing an advisor comes down to the question of you</w:t>
      </w:r>
      <w:r w:rsidR="005A01FD">
        <w:t>r</w:t>
      </w:r>
      <w:r>
        <w:t xml:space="preserve"> financial</w:t>
      </w:r>
      <w:r w:rsidR="005A01FD">
        <w:t xml:space="preserve"> experience</w:t>
      </w:r>
      <w:r>
        <w:t>.</w:t>
      </w:r>
    </w:p>
    <w:p w14:paraId="2BA6F12A" w14:textId="77777777" w:rsidR="004678D1" w:rsidRDefault="007D6B59">
      <w:r>
        <w:br/>
      </w:r>
    </w:p>
    <w:p w14:paraId="3E7EAC67" w14:textId="64CAADCE" w:rsidR="004678D1" w:rsidRDefault="007D6B59">
      <w:r>
        <w:t xml:space="preserve">Do you have </w:t>
      </w:r>
      <w:r w:rsidR="005A01FD">
        <w:t xml:space="preserve">prior investing </w:t>
      </w:r>
      <w:r>
        <w:t xml:space="preserve">experience? Some people have managed their own money for their whole lives and do well. Perhaps you have experience that required you to be more </w:t>
      </w:r>
      <w:hyperlink r:id="rId8">
        <w:r>
          <w:rPr>
            <w:rStyle w:val="Link"/>
          </w:rPr>
          <w:t>familiar with financial issues</w:t>
        </w:r>
      </w:hyperlink>
      <w:r>
        <w:t xml:space="preserve"> than most people. </w:t>
      </w:r>
      <w:r w:rsidR="000F4C54">
        <w:t>Or</w:t>
      </w:r>
      <w:r>
        <w:t xml:space="preserve"> maybe you've just been buying mutual funds in your company's 401k plan and have no idea what </w:t>
      </w:r>
      <w:r w:rsidR="005A01FD">
        <w:t>other options are available to you</w:t>
      </w:r>
      <w:r>
        <w:t>.</w:t>
      </w:r>
    </w:p>
    <w:p w14:paraId="1CA8C496" w14:textId="77777777" w:rsidR="004678D1" w:rsidRDefault="007D6B59">
      <w:r>
        <w:br/>
      </w:r>
    </w:p>
    <w:p w14:paraId="118A67D1" w14:textId="070D0E31" w:rsidR="004678D1" w:rsidRDefault="007D6B59">
      <w:r>
        <w:t xml:space="preserve">Who are you now? Are you a single person with no dependents and no debt? Maybe you've already bought your home and only want to save for retirement. On the other hand, maybe you have two kids who will need college funds and a parent who will need care. </w:t>
      </w:r>
      <w:r w:rsidR="005A01FD">
        <w:t>You and y</w:t>
      </w:r>
      <w:r>
        <w:t xml:space="preserve">our spouse probably want to </w:t>
      </w:r>
      <w:r w:rsidR="005A01FD">
        <w:t>retire together</w:t>
      </w:r>
      <w:r>
        <w:t xml:space="preserve">. You're most likely </w:t>
      </w:r>
      <w:r w:rsidR="004E5AA1">
        <w:t>in between</w:t>
      </w:r>
      <w:r>
        <w:t xml:space="preserve"> these extremes. But</w:t>
      </w:r>
      <w:r w:rsidR="005A01FD">
        <w:t>,</w:t>
      </w:r>
      <w:r>
        <w:t xml:space="preserve"> these are the </w:t>
      </w:r>
      <w:hyperlink r:id="rId9">
        <w:r>
          <w:rPr>
            <w:rStyle w:val="Link"/>
          </w:rPr>
          <w:t>kinds of questions</w:t>
        </w:r>
      </w:hyperlink>
      <w:r>
        <w:t xml:space="preserve"> you should be </w:t>
      </w:r>
      <w:r w:rsidR="005A01FD">
        <w:t xml:space="preserve">considering </w:t>
      </w:r>
      <w:r>
        <w:t>.</w:t>
      </w:r>
    </w:p>
    <w:p w14:paraId="05BD6EAF" w14:textId="77777777" w:rsidR="004678D1" w:rsidRDefault="007D6B59">
      <w:r>
        <w:br/>
      </w:r>
    </w:p>
    <w:p w14:paraId="4F4BD410" w14:textId="77777777" w:rsidR="004678D1" w:rsidRDefault="007D6B59">
      <w:r>
        <w:lastRenderedPageBreak/>
        <w:t xml:space="preserve">Finally, your age is an important factor. Time and the so-called </w:t>
      </w:r>
      <w:hyperlink r:id="rId10">
        <w:r>
          <w:rPr>
            <w:rStyle w:val="Link"/>
          </w:rPr>
          <w:t>magic of compounding</w:t>
        </w:r>
      </w:hyperlink>
      <w:r>
        <w:t xml:space="preserve"> are important elements in investing. The younger you are, the more time you have to build on your successes. You can also use that time to react to market downturns and other events out of your control.</w:t>
      </w:r>
    </w:p>
    <w:p w14:paraId="2B135543" w14:textId="77777777" w:rsidR="004678D1" w:rsidRDefault="007D6B59">
      <w:r>
        <w:br/>
      </w:r>
    </w:p>
    <w:p w14:paraId="1FBAB0F3" w14:textId="77777777" w:rsidR="004678D1" w:rsidRDefault="007D6B59">
      <w:pPr>
        <w:pStyle w:val="Heading3"/>
      </w:pPr>
      <w:bookmarkStart w:id="2" w:name="who-can-help-you"/>
      <w:r>
        <w:t>Who can help you?</w:t>
      </w:r>
    </w:p>
    <w:bookmarkEnd w:id="2"/>
    <w:p w14:paraId="58232A4D" w14:textId="77777777" w:rsidR="004678D1" w:rsidRDefault="007D6B59">
      <w:r>
        <w:br/>
      </w:r>
    </w:p>
    <w:p w14:paraId="581AA583" w14:textId="0FF4C608" w:rsidR="004678D1" w:rsidRDefault="007D6B59">
      <w:r>
        <w:t>The financial</w:t>
      </w:r>
      <w:r w:rsidR="004E5AA1">
        <w:t xml:space="preserve"> professional</w:t>
      </w:r>
      <w:r>
        <w:t xml:space="preserve"> you choose will also depend on </w:t>
      </w:r>
      <w:r w:rsidR="00E13FB3">
        <w:t xml:space="preserve">where </w:t>
      </w:r>
      <w:r>
        <w:t xml:space="preserve">you need </w:t>
      </w:r>
      <w:r w:rsidR="00E13FB3">
        <w:t xml:space="preserve">the most </w:t>
      </w:r>
      <w:r>
        <w:t>help. Once you've figured out</w:t>
      </w:r>
      <w:r w:rsidR="00E13FB3">
        <w:t xml:space="preserve"> where you need help</w:t>
      </w:r>
      <w:r>
        <w:t xml:space="preserve">, look </w:t>
      </w:r>
      <w:r w:rsidR="00E13FB3">
        <w:t xml:space="preserve">for advisors are experienced in those areas and </w:t>
      </w:r>
      <w:r>
        <w:t xml:space="preserve">who will </w:t>
      </w:r>
      <w:r w:rsidR="00E13FB3">
        <w:t xml:space="preserve">also </w:t>
      </w:r>
      <w:r>
        <w:t>provide the most value. In the same vein, look out for people who you should avoid.</w:t>
      </w:r>
    </w:p>
    <w:p w14:paraId="114C6EC1" w14:textId="77777777" w:rsidR="004678D1" w:rsidRDefault="007D6B59">
      <w:r>
        <w:br/>
      </w:r>
    </w:p>
    <w:p w14:paraId="3C41A5A0" w14:textId="5A3FCC78" w:rsidR="004678D1" w:rsidRDefault="007D6B59">
      <w:r>
        <w:t xml:space="preserve">First, it's probably best not to </w:t>
      </w:r>
      <w:hyperlink r:id="rId11">
        <w:r>
          <w:rPr>
            <w:rStyle w:val="Link"/>
          </w:rPr>
          <w:t>depend</w:t>
        </w:r>
      </w:hyperlink>
      <w:r>
        <w:t xml:space="preserve"> on friends or relatives, unless they</w:t>
      </w:r>
      <w:r w:rsidR="00E13FB3">
        <w:t xml:space="preserve"> a</w:t>
      </w:r>
      <w:r>
        <w:t>re a financial professional. Even if your friend had a lucky spell with finances before, the first loss</w:t>
      </w:r>
      <w:r w:rsidR="00E13FB3">
        <w:t>es</w:t>
      </w:r>
      <w:r>
        <w:t xml:space="preserve"> you </w:t>
      </w:r>
      <w:r w:rsidR="00E13FB3">
        <w:t>suffer</w:t>
      </w:r>
      <w:r>
        <w:t xml:space="preserve"> (and you will have them) can destroy your friendship. </w:t>
      </w:r>
      <w:r w:rsidR="00E13FB3">
        <w:t>Remember</w:t>
      </w:r>
      <w:r>
        <w:t xml:space="preserve">, financial planning </w:t>
      </w:r>
      <w:r w:rsidR="00E13FB3">
        <w:t>should not be based on</w:t>
      </w:r>
      <w:r>
        <w:t xml:space="preserve"> luck. It's skill and experience.</w:t>
      </w:r>
    </w:p>
    <w:p w14:paraId="3D7BB7DA" w14:textId="77777777" w:rsidR="004678D1" w:rsidRDefault="007D6B59">
      <w:r>
        <w:br/>
      </w:r>
    </w:p>
    <w:p w14:paraId="4E490009" w14:textId="664A801A" w:rsidR="004678D1" w:rsidRDefault="00E13FB3">
      <w:r>
        <w:t>Second</w:t>
      </w:r>
      <w:r w:rsidR="007D6B59">
        <w:t xml:space="preserve">, financial </w:t>
      </w:r>
      <w:r w:rsidR="004E5AA1">
        <w:t xml:space="preserve">professionals </w:t>
      </w:r>
      <w:r>
        <w:t>may</w:t>
      </w:r>
      <w:r w:rsidR="007D6B59">
        <w:t xml:space="preserve"> have licenses only for certain solutions. This isn't necessarily </w:t>
      </w:r>
      <w:r w:rsidR="004E5AA1">
        <w:t>bad;</w:t>
      </w:r>
      <w:r>
        <w:t xml:space="preserve"> however,</w:t>
      </w:r>
      <w:r w:rsidR="007D6B59">
        <w:t xml:space="preserve"> they may not be able to offer you a full range of financial products</w:t>
      </w:r>
      <w:r>
        <w:t>. T</w:t>
      </w:r>
      <w:r w:rsidR="007D6B59">
        <w:t xml:space="preserve">hese individuals can still provide important help. For example, bankers can get you started with a savings </w:t>
      </w:r>
      <w:r w:rsidR="00964F19">
        <w:t xml:space="preserve">plan or </w:t>
      </w:r>
      <w:r w:rsidR="007D6B59">
        <w:t xml:space="preserve">a retirement IRA program </w:t>
      </w:r>
      <w:r w:rsidR="00964F19">
        <w:t>and in some cases a brokerage account</w:t>
      </w:r>
      <w:r w:rsidR="007D6B59">
        <w:t xml:space="preserve">. Similarly, </w:t>
      </w:r>
      <w:hyperlink r:id="rId12">
        <w:r w:rsidR="007D6B59">
          <w:rPr>
            <w:rStyle w:val="Link"/>
          </w:rPr>
          <w:t>insurance professionals</w:t>
        </w:r>
      </w:hyperlink>
      <w:r w:rsidR="007D6B59">
        <w:t xml:space="preserve"> can help you with life insurance and certain annuities (both </w:t>
      </w:r>
      <w:r w:rsidR="00964F19">
        <w:t xml:space="preserve">tend to be </w:t>
      </w:r>
      <w:r w:rsidR="007D6B59">
        <w:t>cheaper when bought at a young age).</w:t>
      </w:r>
    </w:p>
    <w:p w14:paraId="61932AF1" w14:textId="77777777" w:rsidR="004678D1" w:rsidRDefault="007D6B59">
      <w:r>
        <w:br/>
      </w:r>
    </w:p>
    <w:p w14:paraId="65E338F0" w14:textId="55768F14" w:rsidR="004678D1" w:rsidRDefault="00964F19">
      <w:r>
        <w:t xml:space="preserve">Another option is </w:t>
      </w:r>
      <w:r w:rsidR="000F4C54">
        <w:t>to</w:t>
      </w:r>
      <w:r>
        <w:t xml:space="preserve"> find</w:t>
      </w:r>
      <w:r w:rsidR="007D6B59">
        <w:t xml:space="preserve"> an individual with a broad</w:t>
      </w:r>
      <w:r>
        <w:t>er range of experience. Some</w:t>
      </w:r>
      <w:r w:rsidR="007D6B59">
        <w:t xml:space="preserve"> </w:t>
      </w:r>
      <w:hyperlink r:id="rId13">
        <w:r w:rsidR="007D6B59">
          <w:rPr>
            <w:rStyle w:val="Link"/>
          </w:rPr>
          <w:t>registered investment advisor</w:t>
        </w:r>
      </w:hyperlink>
      <w:r>
        <w:t xml:space="preserve">, </w:t>
      </w:r>
      <w:r w:rsidR="007D6B59">
        <w:t xml:space="preserve">such as </w:t>
      </w:r>
      <w:r w:rsidR="004E5AA1">
        <w:t>[Company name]</w:t>
      </w:r>
      <w:r w:rsidR="007D6B59">
        <w:t xml:space="preserve">, can help you </w:t>
      </w:r>
      <w:r>
        <w:t>create an</w:t>
      </w:r>
      <w:r w:rsidR="007D6B59">
        <w:t xml:space="preserve"> overall financial plan. </w:t>
      </w:r>
    </w:p>
    <w:p w14:paraId="590C43C6" w14:textId="77777777" w:rsidR="004678D1" w:rsidRDefault="007D6B59">
      <w:r>
        <w:br/>
      </w:r>
    </w:p>
    <w:p w14:paraId="4690F50C" w14:textId="405BDC4A" w:rsidR="004678D1" w:rsidRDefault="007D6B59">
      <w:r>
        <w:t xml:space="preserve">It's important to note that an investment advisor </w:t>
      </w:r>
      <w:r>
        <w:rPr>
          <w:i/>
        </w:rPr>
        <w:t>will not receive commissions</w:t>
      </w:r>
      <w:r w:rsidR="00964F19">
        <w:rPr>
          <w:i/>
        </w:rPr>
        <w:t xml:space="preserve"> </w:t>
      </w:r>
      <w:r w:rsidR="00964F19">
        <w:t>for their</w:t>
      </w:r>
      <w:r>
        <w:t xml:space="preserve"> </w:t>
      </w:r>
      <w:r w:rsidR="00964F19">
        <w:t>advisory services</w:t>
      </w:r>
      <w:r>
        <w:t xml:space="preserve">. Instead, </w:t>
      </w:r>
      <w:r w:rsidR="00964F19">
        <w:t xml:space="preserve">they are </w:t>
      </w:r>
      <w:r>
        <w:t>paid a</w:t>
      </w:r>
      <w:r w:rsidR="00964F19">
        <w:t>n advisory or</w:t>
      </w:r>
      <w:r>
        <w:t xml:space="preserve"> management fee</w:t>
      </w:r>
      <w:r w:rsidR="00964F19">
        <w:t xml:space="preserve">. </w:t>
      </w:r>
      <w:r w:rsidR="00B47871">
        <w:t>Your</w:t>
      </w:r>
      <w:r w:rsidR="00964F19">
        <w:t xml:space="preserve"> advisory fee is based on a</w:t>
      </w:r>
      <w:r w:rsidR="000F4C54">
        <w:t xml:space="preserve"> </w:t>
      </w:r>
      <w:r>
        <w:t xml:space="preserve">percentage of the assets </w:t>
      </w:r>
      <w:r w:rsidR="00964F19">
        <w:t>under</w:t>
      </w:r>
      <w:r>
        <w:t xml:space="preserve"> manage</w:t>
      </w:r>
      <w:r w:rsidR="00964F19">
        <w:t>ment</w:t>
      </w:r>
      <w:r w:rsidR="00B47871">
        <w:t>. Assets under management simply means the amounts of money they manage for you</w:t>
      </w:r>
      <w:r>
        <w:t xml:space="preserve">. </w:t>
      </w:r>
      <w:r w:rsidR="00964F19">
        <w:t xml:space="preserve">The advisory </w:t>
      </w:r>
      <w:r>
        <w:t xml:space="preserve">fee </w:t>
      </w:r>
      <w:r w:rsidR="00B47871">
        <w:t xml:space="preserve">should be </w:t>
      </w:r>
      <w:r w:rsidR="00B47871">
        <w:lastRenderedPageBreak/>
        <w:t>clearly stated in the investment advisory agreement. You should make sure the advisor points it out to you</w:t>
      </w:r>
      <w:r>
        <w:t>.</w:t>
      </w:r>
      <w:r w:rsidR="00B47871">
        <w:t xml:space="preserve"> Your advisory fee cannot be increased without your consent</w:t>
      </w:r>
      <w:r w:rsidR="000F4C54">
        <w:t>.</w:t>
      </w:r>
    </w:p>
    <w:p w14:paraId="42159956" w14:textId="77777777" w:rsidR="004678D1" w:rsidRDefault="007D6B59">
      <w:r>
        <w:br/>
      </w:r>
    </w:p>
    <w:p w14:paraId="51A85920" w14:textId="77777777" w:rsidR="004678D1" w:rsidRDefault="007D6B59">
      <w:pPr>
        <w:pStyle w:val="Heading3"/>
      </w:pPr>
      <w:bookmarkStart w:id="3" w:name="how-can-you-find-out-more-about-your-fin"/>
      <w:r>
        <w:t>How can you find out more about your financial professional?</w:t>
      </w:r>
    </w:p>
    <w:bookmarkEnd w:id="3"/>
    <w:p w14:paraId="426FF525" w14:textId="77777777" w:rsidR="004678D1" w:rsidRDefault="007D6B59">
      <w:r>
        <w:br/>
      </w:r>
    </w:p>
    <w:p w14:paraId="5C1C6215" w14:textId="77777777" w:rsidR="004678D1" w:rsidRDefault="007D6B59">
      <w:r>
        <w:t>Your relative - and your banker - probably don't have licenses, so you probably shouldn't consider them as your advisor. For the other options mentioned above, there are lots of ways to find out more about their experience.</w:t>
      </w:r>
    </w:p>
    <w:p w14:paraId="47EBB112" w14:textId="77777777" w:rsidR="004678D1" w:rsidRDefault="007D6B59">
      <w:r>
        <w:br/>
      </w:r>
    </w:p>
    <w:p w14:paraId="37F4D987" w14:textId="77777777" w:rsidR="004678D1" w:rsidRDefault="007D6B59">
      <w:r>
        <w:t xml:space="preserve">Insurance professionals are </w:t>
      </w:r>
      <w:hyperlink r:id="rId14">
        <w:r>
          <w:rPr>
            <w:rStyle w:val="Link"/>
          </w:rPr>
          <w:t>licensed in every state</w:t>
        </w:r>
      </w:hyperlink>
      <w:r>
        <w:t xml:space="preserve"> where they do business or have clients. They must </w:t>
      </w:r>
      <w:hyperlink r:id="rId15">
        <w:r>
          <w:rPr>
            <w:rStyle w:val="Link"/>
          </w:rPr>
          <w:t>pass an exam</w:t>
        </w:r>
      </w:hyperlink>
      <w:r>
        <w:t xml:space="preserve"> and a full background check (both criminal and financial). The insurance commissioner in your state can confirm the </w:t>
      </w:r>
      <w:hyperlink r:id="rId16">
        <w:r>
          <w:rPr>
            <w:rStyle w:val="Link"/>
          </w:rPr>
          <w:t>good standing</w:t>
        </w:r>
      </w:hyperlink>
      <w:r>
        <w:t xml:space="preserve"> of any licensed insurance agent.</w:t>
      </w:r>
    </w:p>
    <w:p w14:paraId="4749EFA7" w14:textId="77777777" w:rsidR="004678D1" w:rsidRDefault="007D6B59">
      <w:r>
        <w:br/>
      </w:r>
    </w:p>
    <w:p w14:paraId="7A7BAAD0" w14:textId="3D9A7135" w:rsidR="004678D1" w:rsidRDefault="007D6B59">
      <w:r>
        <w:t xml:space="preserve">Registered representatives </w:t>
      </w:r>
      <w:r w:rsidR="00B47871">
        <w:t xml:space="preserve">work for a broker-dealer and </w:t>
      </w:r>
      <w:r>
        <w:t xml:space="preserve">have </w:t>
      </w:r>
      <w:r w:rsidR="00B47871">
        <w:t xml:space="preserve">securities </w:t>
      </w:r>
      <w:r>
        <w:t xml:space="preserve">licenses in each state where they </w:t>
      </w:r>
      <w:r w:rsidR="00B47871">
        <w:t>conduct</w:t>
      </w:r>
      <w:r>
        <w:t xml:space="preserve"> business. Their licenses may allow them to sell virtually any security, or they may have chosen a niche license that limits what they can sell. (Think mutual funds and annuities.) Registered reps must</w:t>
      </w:r>
      <w:r w:rsidR="00B47871">
        <w:t xml:space="preserve"> also</w:t>
      </w:r>
      <w:r>
        <w:t xml:space="preserve"> pass </w:t>
      </w:r>
      <w:hyperlink r:id="rId17">
        <w:r>
          <w:rPr>
            <w:rStyle w:val="Link"/>
          </w:rPr>
          <w:t>licensing exams</w:t>
        </w:r>
      </w:hyperlink>
      <w:r>
        <w:t xml:space="preserve"> and comprehensive background checks. </w:t>
      </w:r>
      <w:r w:rsidR="000F4C54">
        <w:t>As</w:t>
      </w:r>
      <w:r>
        <w:t xml:space="preserve"> </w:t>
      </w:r>
      <w:r w:rsidR="00B47871">
        <w:t>mentioned at the beginning</w:t>
      </w:r>
      <w:r w:rsidR="000F4C54">
        <w:t xml:space="preserve"> of this article</w:t>
      </w:r>
      <w:r w:rsidR="00B47871">
        <w:t xml:space="preserve">, you </w:t>
      </w:r>
      <w:r>
        <w:t xml:space="preserve">can review a registered rep's status at </w:t>
      </w:r>
      <w:hyperlink r:id="rId18">
        <w:r>
          <w:rPr>
            <w:rStyle w:val="Link"/>
          </w:rPr>
          <w:t>BrokerCheck</w:t>
        </w:r>
      </w:hyperlink>
      <w:r>
        <w:t>, a website operated by FINRA.</w:t>
      </w:r>
    </w:p>
    <w:p w14:paraId="7554E2E6" w14:textId="77777777" w:rsidR="004678D1" w:rsidRDefault="007D6B59">
      <w:r>
        <w:br/>
      </w:r>
    </w:p>
    <w:p w14:paraId="54917CC7" w14:textId="1C2F51DE" w:rsidR="004678D1" w:rsidRDefault="007D6B59">
      <w:r>
        <w:t xml:space="preserve">Finally, investment advisor representatives </w:t>
      </w:r>
      <w:r>
        <w:t xml:space="preserve">(“IAR”) </w:t>
      </w:r>
      <w:r>
        <w:t xml:space="preserve">are </w:t>
      </w:r>
      <w:hyperlink r:id="rId19">
        <w:r>
          <w:rPr>
            <w:rStyle w:val="Link"/>
          </w:rPr>
          <w:t>registered</w:t>
        </w:r>
      </w:hyperlink>
      <w:r w:rsidR="00B47871">
        <w:rPr>
          <w:rStyle w:val="Link"/>
        </w:rPr>
        <w:t xml:space="preserve"> with </w:t>
      </w:r>
      <w:r>
        <w:t xml:space="preserve">either the </w:t>
      </w:r>
      <w:r w:rsidR="00B47871">
        <w:t xml:space="preserve">specific </w:t>
      </w:r>
      <w:r>
        <w:t>state</w:t>
      </w:r>
      <w:r w:rsidR="000F4C54">
        <w:t>’</w:t>
      </w:r>
      <w:r>
        <w:t xml:space="preserve">s </w:t>
      </w:r>
      <w:r w:rsidR="00B47871">
        <w:t xml:space="preserve">agencies or </w:t>
      </w:r>
      <w:r>
        <w:t xml:space="preserve">the SEC. They have to pass </w:t>
      </w:r>
      <w:r w:rsidR="00B47871">
        <w:t xml:space="preserve">a </w:t>
      </w:r>
      <w:r>
        <w:t xml:space="preserve">comprehensive </w:t>
      </w:r>
      <w:hyperlink r:id="rId20">
        <w:r>
          <w:rPr>
            <w:rStyle w:val="Link"/>
          </w:rPr>
          <w:t>exam</w:t>
        </w:r>
      </w:hyperlink>
      <w:r>
        <w:t xml:space="preserve"> (or have </w:t>
      </w:r>
      <w:r w:rsidR="00B47871">
        <w:t xml:space="preserve">attained </w:t>
      </w:r>
      <w:r>
        <w:t xml:space="preserve">a professional designation, </w:t>
      </w:r>
      <w:r>
        <w:t xml:space="preserve">like a certified financial planner).  Like the other professionals, </w:t>
      </w:r>
      <w:r>
        <w:t>IAR’s</w:t>
      </w:r>
      <w:r>
        <w:t xml:space="preserve"> </w:t>
      </w:r>
      <w:r w:rsidR="000F4C54">
        <w:t>must</w:t>
      </w:r>
      <w:r>
        <w:t xml:space="preserve"> pass a background check. You can find out more about a prospect</w:t>
      </w:r>
      <w:r>
        <w:t>ive IAR</w:t>
      </w:r>
      <w:r>
        <w:t xml:space="preserve"> at the </w:t>
      </w:r>
      <w:hyperlink r:id="rId21">
        <w:r>
          <w:rPr>
            <w:rStyle w:val="Link"/>
          </w:rPr>
          <w:t>Investment Adviser Public Disclosure</w:t>
        </w:r>
      </w:hyperlink>
      <w:r>
        <w:t xml:space="preserve"> website.</w:t>
      </w:r>
    </w:p>
    <w:p w14:paraId="6C6CB56F" w14:textId="77777777" w:rsidR="004678D1" w:rsidRDefault="007D6B59">
      <w:r>
        <w:br/>
      </w:r>
    </w:p>
    <w:p w14:paraId="217946AE" w14:textId="77777777" w:rsidR="004678D1" w:rsidRDefault="007D6B59">
      <w:pPr>
        <w:pStyle w:val="Heading3"/>
      </w:pPr>
      <w:bookmarkStart w:id="4" w:name="just-dont-go-it-alone"/>
      <w:r>
        <w:t>Just don't go it alone!</w:t>
      </w:r>
    </w:p>
    <w:bookmarkEnd w:id="4"/>
    <w:p w14:paraId="449955A8" w14:textId="77777777" w:rsidR="004678D1" w:rsidRDefault="007D6B59">
      <w:r>
        <w:br/>
      </w:r>
    </w:p>
    <w:p w14:paraId="4977DCB5" w14:textId="53AF3DD7" w:rsidR="004678D1" w:rsidRDefault="007D6B59">
      <w:r>
        <w:lastRenderedPageBreak/>
        <w:t xml:space="preserve">Since your </w:t>
      </w:r>
      <w:r>
        <w:t xml:space="preserve">investment </w:t>
      </w:r>
      <w:r>
        <w:t xml:space="preserve">goals - whatever they may be - are precisely to </w:t>
      </w:r>
      <w:r>
        <w:t xml:space="preserve">retain </w:t>
      </w:r>
      <w:r>
        <w:t>and increase your assets, using a financial professional may well be the single most important investment decision you make.</w:t>
      </w:r>
    </w:p>
    <w:p w14:paraId="165ADAF5" w14:textId="77777777" w:rsidR="004678D1" w:rsidRDefault="007D6B59">
      <w:r>
        <w:br/>
      </w:r>
    </w:p>
    <w:p w14:paraId="368E9C41" w14:textId="57B07EC3" w:rsidR="004678D1" w:rsidRDefault="007D6B59">
      <w:r>
        <w:t xml:space="preserve">At </w:t>
      </w:r>
      <w:r w:rsidR="000F4C54">
        <w:t>[Company Name]</w:t>
      </w:r>
      <w:r>
        <w:t xml:space="preserve">, we can </w:t>
      </w:r>
      <w:r>
        <w:t xml:space="preserve">help </w:t>
      </w:r>
      <w:r>
        <w:t xml:space="preserve">make that decision easy for you. </w:t>
      </w:r>
      <w:r>
        <w:t xml:space="preserve">As a registered investment advisor, </w:t>
      </w:r>
      <w:r>
        <w:t xml:space="preserve">we are </w:t>
      </w:r>
      <w:r>
        <w:t xml:space="preserve">required to act as your </w:t>
      </w:r>
      <w:r>
        <w:t>fiduciary</w:t>
      </w:r>
      <w:r>
        <w:t>. Y</w:t>
      </w:r>
      <w:r>
        <w:t xml:space="preserve">ou can rely on our team to treat your needs and goals as a priority. </w:t>
      </w:r>
      <w:hyperlink r:id="rId22">
        <w:r>
          <w:rPr>
            <w:rStyle w:val="Link"/>
          </w:rPr>
          <w:t>Contact us today</w:t>
        </w:r>
      </w:hyperlink>
      <w:r>
        <w:t xml:space="preserve"> to learn more about how we can become your financial partner and get you ready for your future.</w:t>
      </w:r>
    </w:p>
    <w:p w14:paraId="180D4CBF" w14:textId="77777777" w:rsidR="004678D1" w:rsidRDefault="007D6B59">
      <w:r>
        <w:br/>
      </w:r>
      <w:r>
        <w:br/>
      </w:r>
      <w:r>
        <w:rPr>
          <w:b/>
        </w:rPr>
        <w:t>Meta Title:</w:t>
      </w:r>
      <w:r>
        <w:br/>
      </w:r>
      <w:r>
        <w:br/>
        <w:t>How to pick the best advisor</w:t>
      </w:r>
      <w:r>
        <w:br/>
      </w:r>
      <w:r>
        <w:br/>
      </w:r>
      <w:r>
        <w:rPr>
          <w:b/>
        </w:rPr>
        <w:t>Meta Description:</w:t>
      </w:r>
      <w:r>
        <w:br/>
      </w:r>
      <w:r>
        <w:br/>
        <w:t>The person who helps you with your investments will probably be one of the most important people in your life. To ensure your financial professional can give you the range of services you need, consider a few factors.</w:t>
      </w:r>
      <w:r>
        <w:br/>
      </w:r>
      <w:r>
        <w:br/>
      </w:r>
      <w:r>
        <w:rPr>
          <w:b/>
        </w:rPr>
        <w:t>Meta Keywords:</w:t>
      </w:r>
      <w:r>
        <w:br/>
      </w:r>
      <w:r>
        <w:br/>
        <w:t>financial professional</w:t>
      </w:r>
    </w:p>
    <w:sectPr w:rsidR="00467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E22108"/>
    <w:multiLevelType w:val="multilevel"/>
    <w:tmpl w:val="8B4C502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F4C54"/>
    <w:rsid w:val="004678D1"/>
    <w:rsid w:val="004E29B3"/>
    <w:rsid w:val="004E5AA1"/>
    <w:rsid w:val="00590D07"/>
    <w:rsid w:val="005A01FD"/>
    <w:rsid w:val="00784D58"/>
    <w:rsid w:val="007D6B59"/>
    <w:rsid w:val="008D6863"/>
    <w:rsid w:val="00964F19"/>
    <w:rsid w:val="009E61E4"/>
    <w:rsid w:val="00B47871"/>
    <w:rsid w:val="00B86B75"/>
    <w:rsid w:val="00BC48D5"/>
    <w:rsid w:val="00C36279"/>
    <w:rsid w:val="00E13FB3"/>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27166"/>
  <w15:docId w15:val="{2B7BA0C8-4BBB-4570-BB0A-6E4FCC19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CommentReference">
    <w:name w:val="annotation reference"/>
    <w:basedOn w:val="DefaultParagraphFont"/>
    <w:semiHidden/>
    <w:unhideWhenUsed/>
    <w:rsid w:val="005A01FD"/>
    <w:rPr>
      <w:sz w:val="16"/>
      <w:szCs w:val="16"/>
    </w:rPr>
  </w:style>
  <w:style w:type="paragraph" w:styleId="CommentText">
    <w:name w:val="annotation text"/>
    <w:basedOn w:val="Normal"/>
    <w:link w:val="CommentTextChar"/>
    <w:semiHidden/>
    <w:unhideWhenUsed/>
    <w:rsid w:val="005A01FD"/>
    <w:rPr>
      <w:sz w:val="20"/>
      <w:szCs w:val="20"/>
    </w:rPr>
  </w:style>
  <w:style w:type="character" w:customStyle="1" w:styleId="CommentTextChar">
    <w:name w:val="Comment Text Char"/>
    <w:basedOn w:val="DefaultParagraphFont"/>
    <w:link w:val="CommentText"/>
    <w:semiHidden/>
    <w:rsid w:val="005A01FD"/>
    <w:rPr>
      <w:sz w:val="20"/>
      <w:szCs w:val="20"/>
    </w:rPr>
  </w:style>
  <w:style w:type="paragraph" w:styleId="CommentSubject">
    <w:name w:val="annotation subject"/>
    <w:basedOn w:val="CommentText"/>
    <w:next w:val="CommentText"/>
    <w:link w:val="CommentSubjectChar"/>
    <w:semiHidden/>
    <w:unhideWhenUsed/>
    <w:rsid w:val="005A01FD"/>
    <w:rPr>
      <w:b/>
      <w:bCs/>
    </w:rPr>
  </w:style>
  <w:style w:type="character" w:customStyle="1" w:styleId="CommentSubjectChar">
    <w:name w:val="Comment Subject Char"/>
    <w:basedOn w:val="CommentTextChar"/>
    <w:link w:val="CommentSubject"/>
    <w:semiHidden/>
    <w:rsid w:val="005A01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career-advice/finding-a-job/finance-skills" TargetMode="External"/><Relationship Id="rId13" Type="http://schemas.openxmlformats.org/officeDocument/2006/relationships/hyperlink" Target="https://www.forbes.com/advisor/investing/what-is-registered-investment-advisor/" TargetMode="External"/><Relationship Id="rId18" Type="http://schemas.openxmlformats.org/officeDocument/2006/relationships/hyperlink" Target="https://brokercheck.finra.org/" TargetMode="External"/><Relationship Id="rId3" Type="http://schemas.openxmlformats.org/officeDocument/2006/relationships/settings" Target="settings.xml"/><Relationship Id="rId21" Type="http://schemas.openxmlformats.org/officeDocument/2006/relationships/hyperlink" Target="https://adviserinfo.sec.gov/" TargetMode="External"/><Relationship Id="rId7" Type="http://schemas.openxmlformats.org/officeDocument/2006/relationships/hyperlink" Target="https://www.investor.gov/introduction-investing/general-resources/news-alerts/alerts-bulletins/investor-bulletins/investor-0" TargetMode="External"/><Relationship Id="rId12" Type="http://schemas.openxmlformats.org/officeDocument/2006/relationships/hyperlink" Target="https://www.kaplanfinancial.com/resources/getting-started/insurance-careers" TargetMode="External"/><Relationship Id="rId17" Type="http://schemas.openxmlformats.org/officeDocument/2006/relationships/hyperlink" Target="https://www.finra.org/registration-exams-ce/qualification-exams" TargetMode="External"/><Relationship Id="rId2" Type="http://schemas.openxmlformats.org/officeDocument/2006/relationships/styles" Target="styles.xml"/><Relationship Id="rId16" Type="http://schemas.openxmlformats.org/officeDocument/2006/relationships/hyperlink" Target="https://content.naic.org/article/consumer_insight_how_choose_insurance_agent.htm" TargetMode="External"/><Relationship Id="rId20" Type="http://schemas.openxmlformats.org/officeDocument/2006/relationships/hyperlink" Target="https://www.soa.org/globalassets/assets/files/research/projects/state-sec-exam-exemptions-rev-06-27-2005-final-with-changes-from-jen.pdf" TargetMode="External"/><Relationship Id="rId1" Type="http://schemas.openxmlformats.org/officeDocument/2006/relationships/numbering" Target="numbering.xml"/><Relationship Id="rId6" Type="http://schemas.openxmlformats.org/officeDocument/2006/relationships/hyperlink" Target="https://money.usnews.com/financial-advisors/articles/how-to-choose-a-financial-advisor" TargetMode="External"/><Relationship Id="rId11" Type="http://schemas.openxmlformats.org/officeDocument/2006/relationships/hyperlink" Target="https://economictimes.indiatimes.com/wealth/invest/why-you-should-ignore-investment-advice-from-friends-and-family/articleshow/59820168.cms?from=mdr" TargetMode="External"/><Relationship Id="rId24" Type="http://schemas.openxmlformats.org/officeDocument/2006/relationships/theme" Target="theme/theme1.xml"/><Relationship Id="rId5" Type="http://schemas.openxmlformats.org/officeDocument/2006/relationships/hyperlink" Target="https://money.usnews.com/money/blogs/the-smarter-mutual-fund-investor/articles/a-financial-planner-is-important-now" TargetMode="External"/><Relationship Id="rId15" Type="http://schemas.openxmlformats.org/officeDocument/2006/relationships/hyperlink" Target="https://staterequirement.com/how-to-become-an-insurance-agent/" TargetMode="External"/><Relationship Id="rId23" Type="http://schemas.openxmlformats.org/officeDocument/2006/relationships/fontTable" Target="fontTable.xml"/><Relationship Id="rId10" Type="http://schemas.openxmlformats.org/officeDocument/2006/relationships/hyperlink" Target="https://www.investor.gov/financial-tools-calculators/calculators/compound-interest-calculator" TargetMode="External"/><Relationship Id="rId19" Type="http://schemas.openxmlformats.org/officeDocument/2006/relationships/hyperlink" Target="https://www.sec.gov/about/offices/oia/oia_investman/rplaze-042012.pdf" TargetMode="External"/><Relationship Id="rId4" Type="http://schemas.openxmlformats.org/officeDocument/2006/relationships/webSettings" Target="webSettings.xml"/><Relationship Id="rId9" Type="http://schemas.openxmlformats.org/officeDocument/2006/relationships/hyperlink" Target="https://www.forbes.com/sites/kristinmckenna/2020/08/10/do-i-need-a-financial-advisor-or-should-i-do-it-myself/?sh=192f1034716b" TargetMode="External"/><Relationship Id="rId14" Type="http://schemas.openxmlformats.org/officeDocument/2006/relationships/hyperlink" Target="https://nipr.com/licensing-center/state-requirements" TargetMode="External"/><Relationship Id="rId22" Type="http://schemas.openxmlformats.org/officeDocument/2006/relationships/hyperlink" Target="https://fta-ria.com/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Frontczak</dc:creator>
  <cp:lastModifiedBy>Benjamin Quinney</cp:lastModifiedBy>
  <cp:revision>2</cp:revision>
  <dcterms:created xsi:type="dcterms:W3CDTF">2021-03-16T14:29:00Z</dcterms:created>
  <dcterms:modified xsi:type="dcterms:W3CDTF">2021-03-16T14:29:00Z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
  <dcterms:modified xsi:type="dcterms:W3CDTF"/>
</cp:coreProperties>
</file>