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82B6" w14:textId="77777777" w:rsidR="00900AAD" w:rsidRDefault="00900AAD">
      <w:pPr>
        <w:pStyle w:val="Standard"/>
        <w:jc w:val="center"/>
        <w:rPr>
          <w:b/>
          <w:i/>
          <w:sz w:val="40"/>
          <w:szCs w:val="40"/>
        </w:rPr>
      </w:pPr>
    </w:p>
    <w:p w14:paraId="3171F5BD" w14:textId="6C571EFB" w:rsidR="000F6B1D" w:rsidRDefault="00AA6A92">
      <w:pPr>
        <w:pStyle w:val="Standard"/>
        <w:jc w:val="center"/>
        <w:rPr>
          <w:b/>
          <w:i/>
          <w:sz w:val="40"/>
          <w:szCs w:val="40"/>
        </w:rPr>
      </w:pPr>
      <w:r>
        <w:rPr>
          <w:b/>
          <w:i/>
          <w:sz w:val="40"/>
          <w:szCs w:val="40"/>
        </w:rPr>
        <w:t>We are delighted that you have chosen to visit with us!</w:t>
      </w:r>
    </w:p>
    <w:p w14:paraId="7BED2302" w14:textId="77777777" w:rsidR="000F6B1D" w:rsidRDefault="00AA6A92">
      <w:pPr>
        <w:pStyle w:val="Standard"/>
      </w:pPr>
      <w:r>
        <w:t xml:space="preserve">Appointment Day: _________________ </w:t>
      </w:r>
      <w:r>
        <w:tab/>
        <w:t>___</w:t>
      </w:r>
      <w:r>
        <w:tab/>
        <w:t>Appointment Date: ____________________</w:t>
      </w:r>
    </w:p>
    <w:p w14:paraId="5364EB47" w14:textId="77777777" w:rsidR="000F6B1D" w:rsidRDefault="00AA6A92">
      <w:pPr>
        <w:pStyle w:val="Standard"/>
      </w:pPr>
      <w:r>
        <w:t>Appointment Time: ___________________</w:t>
      </w:r>
      <w:r>
        <w:tab/>
        <w:t>Please arrive 15 minutes early</w:t>
      </w:r>
    </w:p>
    <w:p w14:paraId="61A2DDD4" w14:textId="77777777" w:rsidR="000F6B1D" w:rsidRDefault="00AA6A92">
      <w:pPr>
        <w:pStyle w:val="Standard"/>
      </w:pPr>
      <w:r>
        <w:t>*******************************************************************************</w:t>
      </w:r>
    </w:p>
    <w:p w14:paraId="40250274" w14:textId="77777777" w:rsidR="000F6B1D" w:rsidRDefault="00AA6A92">
      <w:pPr>
        <w:pStyle w:val="Standard"/>
      </w:pPr>
      <w:r>
        <w:t>Since this will be our first meeting, I know you will have questions about our approach to financial planning and will want to get to know us. I will be glad to respond to any questions you have and would also like a few minutes to review our planning philosophy with you, ask you questions about your goals, go over your information and get to know you. These insights can help us determine if we are comfortable working together.</w:t>
      </w:r>
    </w:p>
    <w:p w14:paraId="66DC0051" w14:textId="77777777" w:rsidR="000F6B1D" w:rsidRDefault="00AA6A92">
      <w:pPr>
        <w:pStyle w:val="Standard"/>
      </w:pPr>
      <w:r>
        <w:t>At this meeting we will discuss ways to potentially help you:</w:t>
      </w:r>
    </w:p>
    <w:p w14:paraId="21051E03" w14:textId="77777777" w:rsidR="000F6B1D" w:rsidRDefault="00AA6A92">
      <w:pPr>
        <w:pStyle w:val="Standard"/>
        <w:rPr>
          <w:b/>
        </w:rPr>
      </w:pPr>
      <w:r>
        <w:rPr>
          <w:b/>
        </w:rPr>
        <w:t xml:space="preserve">Structure your assets for retirement </w:t>
      </w:r>
      <w:r>
        <w:rPr>
          <w:b/>
        </w:rPr>
        <w:tab/>
      </w:r>
      <w:r>
        <w:rPr>
          <w:b/>
        </w:rPr>
        <w:tab/>
        <w:t>Become more tax efficient</w:t>
      </w:r>
    </w:p>
    <w:p w14:paraId="5C5D12DC" w14:textId="77777777" w:rsidR="000F6B1D" w:rsidRDefault="00AA6A92">
      <w:pPr>
        <w:pStyle w:val="Standard"/>
        <w:rPr>
          <w:b/>
        </w:rPr>
      </w:pPr>
      <w:r>
        <w:rPr>
          <w:b/>
        </w:rPr>
        <w:t xml:space="preserve">Properly diversify your investments </w:t>
      </w:r>
      <w:r>
        <w:rPr>
          <w:b/>
        </w:rPr>
        <w:tab/>
      </w:r>
      <w:r>
        <w:rPr>
          <w:b/>
        </w:rPr>
        <w:tab/>
        <w:t xml:space="preserve">Determine needs for insurance coverage  </w:t>
      </w:r>
    </w:p>
    <w:p w14:paraId="79A95D7B" w14:textId="77777777" w:rsidR="000F6B1D" w:rsidRDefault="00AA6A92">
      <w:pPr>
        <w:pStyle w:val="Standard"/>
        <w:rPr>
          <w:b/>
        </w:rPr>
      </w:pPr>
      <w:r>
        <w:rPr>
          <w:b/>
        </w:rPr>
        <w:t xml:space="preserve">Check your beneficiaries </w:t>
      </w:r>
      <w:r>
        <w:rPr>
          <w:b/>
        </w:rPr>
        <w:tab/>
      </w:r>
      <w:r>
        <w:rPr>
          <w:b/>
        </w:rPr>
        <w:tab/>
      </w:r>
      <w:r>
        <w:rPr>
          <w:b/>
        </w:rPr>
        <w:tab/>
        <w:t>Ensure income sources will always be adequate</w:t>
      </w:r>
    </w:p>
    <w:p w14:paraId="71743689" w14:textId="77777777" w:rsidR="000F6B1D" w:rsidRDefault="00AA6A92">
      <w:pPr>
        <w:pStyle w:val="Standard"/>
      </w:pPr>
      <w:r>
        <w:t>Please fill out the enclosed questionnaire and bring a copy of the items listed on the next page. If you cannot get all the items listed on the next page together, please just do your best to accurately fill out the data form. To make the most of our time, we ask that you disclose what you are comfortable with so our planning team can give you the best appointment possible.</w:t>
      </w:r>
    </w:p>
    <w:p w14:paraId="17C37305" w14:textId="77777777" w:rsidR="000F6B1D" w:rsidRDefault="00AA6A92">
      <w:pPr>
        <w:pStyle w:val="Standard"/>
      </w:pPr>
      <w:r>
        <w:t>I look forward to meeting you and begin what I believe will be one of the most important steps in your successful retirement.</w:t>
      </w:r>
    </w:p>
    <w:p w14:paraId="40205125" w14:textId="64808D02" w:rsidR="000F6B1D" w:rsidRDefault="00AA6A92">
      <w:pPr>
        <w:pStyle w:val="Standard"/>
      </w:pPr>
      <w:r>
        <w:t>Sincerely,</w:t>
      </w:r>
    </w:p>
    <w:p w14:paraId="5104D969" w14:textId="06EC3DFC" w:rsidR="000F6B1D" w:rsidRDefault="0008117E" w:rsidP="001B0DA8">
      <w:pPr>
        <w:pStyle w:val="Standard"/>
        <w:spacing w:after="0"/>
      </w:pPr>
      <w:r>
        <w:t xml:space="preserve">Mark </w:t>
      </w:r>
      <w:proofErr w:type="spellStart"/>
      <w:r>
        <w:t>Kukielski</w:t>
      </w:r>
      <w:proofErr w:type="spellEnd"/>
    </w:p>
    <w:p w14:paraId="4E98AA79" w14:textId="1D3FB7F6" w:rsidR="000F6B1D" w:rsidRDefault="001B0DA8" w:rsidP="001073EC">
      <w:pPr>
        <w:pStyle w:val="Standard"/>
        <w:spacing w:after="0"/>
      </w:pPr>
      <w:r>
        <w:t>Financial Planner</w:t>
      </w:r>
    </w:p>
    <w:sectPr w:rsidR="000F6B1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F0BC" w14:textId="77777777" w:rsidR="00FA57CC" w:rsidRDefault="00FA57CC">
      <w:pPr>
        <w:spacing w:after="0" w:line="240" w:lineRule="auto"/>
      </w:pPr>
      <w:r>
        <w:separator/>
      </w:r>
    </w:p>
  </w:endnote>
  <w:endnote w:type="continuationSeparator" w:id="0">
    <w:p w14:paraId="601C3443" w14:textId="77777777" w:rsidR="00FA57CC" w:rsidRDefault="00FA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D67A" w14:textId="77777777" w:rsidR="00F11766" w:rsidRDefault="00AA6A92">
    <w:pPr>
      <w:pStyle w:val="Footer"/>
      <w:jc w:val="center"/>
      <w:rPr>
        <w:sz w:val="20"/>
        <w:szCs w:val="20"/>
      </w:rPr>
    </w:pPr>
    <w:r>
      <w:rPr>
        <w:sz w:val="20"/>
        <w:szCs w:val="20"/>
      </w:rPr>
      <w:t>Investment advice offered through Financial &amp; Tax Architect, Inc. (FTA).</w:t>
    </w:r>
  </w:p>
  <w:p w14:paraId="7F0900AD" w14:textId="77777777" w:rsidR="00F11766" w:rsidRDefault="00AA6A92">
    <w:pPr>
      <w:pStyle w:val="Footer"/>
      <w:jc w:val="center"/>
      <w:rPr>
        <w:sz w:val="20"/>
        <w:szCs w:val="20"/>
      </w:rPr>
    </w:pPr>
    <w:r>
      <w:rPr>
        <w:sz w:val="20"/>
        <w:szCs w:val="20"/>
      </w:rPr>
      <w:t>FTA a registered investment adviser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FCBD" w14:textId="77777777" w:rsidR="00FA57CC" w:rsidRDefault="00FA57CC">
      <w:pPr>
        <w:spacing w:after="0" w:line="240" w:lineRule="auto"/>
      </w:pPr>
      <w:r>
        <w:rPr>
          <w:color w:val="000000"/>
        </w:rPr>
        <w:separator/>
      </w:r>
    </w:p>
  </w:footnote>
  <w:footnote w:type="continuationSeparator" w:id="0">
    <w:p w14:paraId="0279AE9F" w14:textId="77777777" w:rsidR="00FA57CC" w:rsidRDefault="00FA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076B" w14:textId="6F21D713" w:rsidR="00AE3409" w:rsidRDefault="00900AAD" w:rsidP="00AE3409">
    <w:pPr>
      <w:pStyle w:val="Header"/>
      <w:jc w:val="center"/>
    </w:pPr>
    <w:r>
      <w:rPr>
        <w:noProof/>
      </w:rPr>
      <w:drawing>
        <wp:inline distT="0" distB="0" distL="0" distR="0" wp14:anchorId="0044DBE8" wp14:editId="53051BC7">
          <wp:extent cx="5943600" cy="16687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668780"/>
                  </a:xfrm>
                  <a:prstGeom prst="rect">
                    <a:avLst/>
                  </a:prstGeom>
                </pic:spPr>
              </pic:pic>
            </a:graphicData>
          </a:graphic>
        </wp:inline>
      </w:drawing>
    </w:r>
  </w:p>
  <w:p w14:paraId="7DA87A85" w14:textId="77777777" w:rsidR="00F11766" w:rsidRDefault="00AE3409" w:rsidP="00AE3409">
    <w:pPr>
      <w:pStyle w:val="Header"/>
      <w:jc w:val="center"/>
    </w:pPr>
    <w:r>
      <w:t xml:space="preserve">12412 </w:t>
    </w:r>
    <w:proofErr w:type="spellStart"/>
    <w:r>
      <w:t>Powercourt</w:t>
    </w:r>
    <w:proofErr w:type="spellEnd"/>
    <w:r>
      <w:t xml:space="preserve"> </w:t>
    </w:r>
    <w:proofErr w:type="gramStart"/>
    <w:r>
      <w:t>Drive  •</w:t>
    </w:r>
    <w:proofErr w:type="gramEnd"/>
    <w:r>
      <w:t xml:space="preserve">  Suite 25  •  St. Louis, MO 63131</w:t>
    </w:r>
  </w:p>
  <w:p w14:paraId="43713AD3" w14:textId="0FA92023" w:rsidR="00F11766" w:rsidRDefault="00AE3409" w:rsidP="00AE3409">
    <w:pPr>
      <w:pStyle w:val="Header"/>
      <w:jc w:val="center"/>
    </w:pPr>
    <w:r>
      <w:t>314-858-</w:t>
    </w:r>
    <w:proofErr w:type="gramStart"/>
    <w:r>
      <w:t>1122  •</w:t>
    </w:r>
    <w:proofErr w:type="gramEnd"/>
    <w:r>
      <w:t xml:space="preserve">  </w:t>
    </w:r>
    <w:r w:rsidR="0008117E">
      <w:t>mark</w:t>
    </w:r>
    <w:r w:rsidR="00144959">
      <w:t>@fta-ria.com</w:t>
    </w:r>
    <w:r w:rsidR="00AA6A92">
      <w:t xml:space="preserve"> </w:t>
    </w:r>
    <w:r>
      <w:t>•  www.fta-ria.com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C84"/>
    <w:multiLevelType w:val="multilevel"/>
    <w:tmpl w:val="A3D25B36"/>
    <w:styleLink w:val="WWNum3"/>
    <w:lvl w:ilvl="0">
      <w:start w:val="9"/>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 w15:restartNumberingAfterBreak="0">
    <w:nsid w:val="05011755"/>
    <w:multiLevelType w:val="multilevel"/>
    <w:tmpl w:val="90CC5FA8"/>
    <w:styleLink w:val="WW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AF5158F"/>
    <w:multiLevelType w:val="multilevel"/>
    <w:tmpl w:val="6A7C8650"/>
    <w:styleLink w:val="WW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C1A7AE9"/>
    <w:multiLevelType w:val="multilevel"/>
    <w:tmpl w:val="0B1C89CC"/>
    <w:styleLink w:val="WWNum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4" w15:restartNumberingAfterBreak="0">
    <w:nsid w:val="185F3493"/>
    <w:multiLevelType w:val="multilevel"/>
    <w:tmpl w:val="4CEAFF48"/>
    <w:styleLink w:val="WWNum7"/>
    <w:lvl w:ilvl="0">
      <w:start w:val="1"/>
      <w:numFmt w:val="decimal"/>
      <w:lvlText w:val="%1."/>
      <w:lvlJc w:val="left"/>
      <w:pPr>
        <w:ind w:left="1080" w:hanging="360"/>
      </w:pPr>
    </w:lvl>
    <w:lvl w:ilvl="1">
      <w:start w:val="1"/>
      <w:numFmt w:val="lowerLetter"/>
      <w:lvlText w:val="%2."/>
      <w:lvlJc w:val="left"/>
      <w:pPr>
        <w:ind w:left="1440" w:hanging="360"/>
      </w:pPr>
      <w:rPr>
        <w:color w:val="0000FF"/>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A055A53"/>
    <w:multiLevelType w:val="multilevel"/>
    <w:tmpl w:val="C3B481DE"/>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54201160"/>
    <w:multiLevelType w:val="multilevel"/>
    <w:tmpl w:val="79985212"/>
    <w:styleLink w:val="WWNum2"/>
    <w:lvl w:ilvl="0">
      <w:start w:val="9"/>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7" w15:restartNumberingAfterBreak="0">
    <w:nsid w:val="61A2518E"/>
    <w:multiLevelType w:val="multilevel"/>
    <w:tmpl w:val="02921604"/>
    <w:styleLink w:val="WWNum4"/>
    <w:lvl w:ilvl="0">
      <w:start w:val="1"/>
      <w:numFmt w:val="decimal"/>
      <w:lvlText w:val="%1."/>
      <w:lvlJc w:val="left"/>
      <w:pPr>
        <w:ind w:left="1080" w:hanging="360"/>
      </w:p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64666243"/>
    <w:multiLevelType w:val="multilevel"/>
    <w:tmpl w:val="D8E8DD50"/>
    <w:styleLink w:val="WWNum9"/>
    <w:lvl w:ilvl="0">
      <w:start w:val="1"/>
      <w:numFmt w:val="decimal"/>
      <w:lvlText w:val="%1."/>
      <w:lvlJc w:val="left"/>
      <w:pPr>
        <w:ind w:left="1800" w:hanging="360"/>
      </w:pPr>
      <w:rPr>
        <w:color w:val="0000FF"/>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num w:numId="1">
    <w:abstractNumId w:val="5"/>
  </w:num>
  <w:num w:numId="2">
    <w:abstractNumId w:val="6"/>
  </w:num>
  <w:num w:numId="3">
    <w:abstractNumId w:val="0"/>
  </w:num>
  <w:num w:numId="4">
    <w:abstractNumId w:val="7"/>
  </w:num>
  <w:num w:numId="5">
    <w:abstractNumId w:val="1"/>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1D"/>
    <w:rsid w:val="00070583"/>
    <w:rsid w:val="0008117E"/>
    <w:rsid w:val="000F6B1D"/>
    <w:rsid w:val="001073EC"/>
    <w:rsid w:val="00144959"/>
    <w:rsid w:val="001B0DA8"/>
    <w:rsid w:val="00531E84"/>
    <w:rsid w:val="008E53BB"/>
    <w:rsid w:val="00900AAD"/>
    <w:rsid w:val="009D4FF4"/>
    <w:rsid w:val="00A30CD3"/>
    <w:rsid w:val="00AA6A92"/>
    <w:rsid w:val="00AE3409"/>
    <w:rsid w:val="00EC4139"/>
    <w:rsid w:val="00F87D80"/>
    <w:rsid w:val="00FA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CFF49"/>
  <w15:docId w15:val="{D030330D-AEF5-4CD7-A046-01A343FA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color w:val="0000FF"/>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character" w:styleId="Hyperlink">
    <w:name w:val="Hyperlink"/>
    <w:basedOn w:val="DefaultParagraphFont"/>
    <w:uiPriority w:val="99"/>
    <w:unhideWhenUsed/>
    <w:rsid w:val="00AE3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BBB1-1936-4CC8-8CEE-821EE3C1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Janet Karez</cp:lastModifiedBy>
  <cp:revision>2</cp:revision>
  <cp:lastPrinted>2021-05-20T21:33:00Z</cp:lastPrinted>
  <dcterms:created xsi:type="dcterms:W3CDTF">2021-05-20T21:33:00Z</dcterms:created>
  <dcterms:modified xsi:type="dcterms:W3CDTF">2021-05-20T21:33:00Z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